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074F" w14:textId="1F188889" w:rsidR="00F8029B" w:rsidRDefault="00082DC4">
      <w:r w:rsidRPr="00082DC4">
        <w:drawing>
          <wp:inline distT="0" distB="0" distL="0" distR="0" wp14:anchorId="0B3ABF32" wp14:editId="67C5A951">
            <wp:extent cx="5992061" cy="5058481"/>
            <wp:effectExtent l="0" t="0" r="8890" b="8890"/>
            <wp:docPr id="4301727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727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2061" cy="50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97F77" w14:textId="1F10F6FB" w:rsidR="00082DC4" w:rsidRDefault="00082DC4">
      <w:r w:rsidRPr="00082DC4">
        <w:lastRenderedPageBreak/>
        <w:drawing>
          <wp:inline distT="0" distB="0" distL="0" distR="0" wp14:anchorId="68DFB40D" wp14:editId="355594CD">
            <wp:extent cx="6120130" cy="4552315"/>
            <wp:effectExtent l="0" t="0" r="0" b="635"/>
            <wp:docPr id="1109021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211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5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D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C4"/>
    <w:rsid w:val="00082DC4"/>
    <w:rsid w:val="00CD1B1E"/>
    <w:rsid w:val="00F8029B"/>
    <w:rsid w:val="00F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5C26"/>
  <w15:chartTrackingRefBased/>
  <w15:docId w15:val="{B30014CB-6A0A-4FC3-B000-5F9ED2FA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2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2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2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2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2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2DC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2DC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2D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2D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2D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2D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2D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2D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2DC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2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2DC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2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Comitato CR Emilia Romagna</dc:creator>
  <cp:keywords/>
  <dc:description/>
  <cp:lastModifiedBy>Comitato CR Emilia Romagna</cp:lastModifiedBy>
  <cp:revision>1</cp:revision>
  <dcterms:created xsi:type="dcterms:W3CDTF">2026-05-23T20:24:00Z</dcterms:created>
  <dcterms:modified xsi:type="dcterms:W3CDTF">2026-05-23T20:27:00Z</dcterms:modified>
</cp:coreProperties>
</file>